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7129A" w:rsidRPr="009C59E0" w:rsidTr="009D162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E150E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9A" w:rsidRPr="008E150E" w:rsidRDefault="00A7129A" w:rsidP="009D162E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A7129A" w:rsidRPr="00882C56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C56">
              <w:rPr>
                <w:rFonts w:ascii="Times New Roman" w:hAnsi="Times New Roman" w:cs="Times New Roman"/>
                <w:lang w:val="ru-RU"/>
              </w:rPr>
              <w:t>______</w:t>
            </w:r>
            <w:r w:rsidR="009C59E0" w:rsidRPr="009C59E0">
              <w:rPr>
                <w:rFonts w:ascii="Times New Roman" w:hAnsi="Times New Roman" w:cs="Times New Roman"/>
                <w:u w:val="single"/>
                <w:lang w:val="ru-RU"/>
              </w:rPr>
              <w:t>14.09.2021</w:t>
            </w:r>
            <w:r w:rsidR="009C59E0">
              <w:rPr>
                <w:rFonts w:ascii="Times New Roman" w:hAnsi="Times New Roman" w:cs="Times New Roman"/>
                <w:lang w:val="ru-RU"/>
              </w:rPr>
              <w:t>__№ __</w:t>
            </w:r>
            <w:r w:rsidRPr="00882C56">
              <w:rPr>
                <w:rFonts w:ascii="Times New Roman" w:hAnsi="Times New Roman" w:cs="Times New Roman"/>
                <w:lang w:val="ru-RU"/>
              </w:rPr>
              <w:t>_</w:t>
            </w:r>
            <w:r w:rsidR="009C59E0" w:rsidRPr="009C59E0">
              <w:rPr>
                <w:rFonts w:ascii="Times New Roman" w:hAnsi="Times New Roman" w:cs="Times New Roman"/>
                <w:u w:val="single"/>
                <w:lang w:val="ru-RU"/>
              </w:rPr>
              <w:t>1702-п</w:t>
            </w:r>
            <w:r w:rsidR="009C59E0">
              <w:rPr>
                <w:rFonts w:ascii="Times New Roman" w:hAnsi="Times New Roman" w:cs="Times New Roman"/>
                <w:lang w:val="ru-RU"/>
              </w:rPr>
              <w:t>___</w:t>
            </w:r>
            <w:r w:rsidR="00F429DE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A7129A" w:rsidRPr="00882C56" w:rsidRDefault="009C59E0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8" style="position:absolute;left:0;text-align:left;margin-left:5.8pt;margin-top:13.1pt;width:210.75pt;height:13.25pt;z-index:251656704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A7129A" w:rsidRPr="00882C56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9C59E0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9E0">
              <w:rPr>
                <w:rFonts w:ascii="Times New Roman" w:hAnsi="Times New Roman" w:cs="Times New Roman"/>
                <w:lang w:val="ru-RU"/>
              </w:rPr>
              <w:t>__________________ № _______________</w:t>
            </w:r>
          </w:p>
          <w:p w:rsidR="00A7129A" w:rsidRPr="009C59E0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C59E0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9C59E0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9C59E0" w:rsidRDefault="00A7129A" w:rsidP="009D1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A7129A" w:rsidRPr="009C59E0" w:rsidRDefault="00A7129A" w:rsidP="009D162E">
            <w:pPr>
              <w:ind w:firstLine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129A" w:rsidRPr="009C59E0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129A" w:rsidRPr="009C59E0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A7129A" w:rsidRPr="007E63F5" w:rsidTr="009D162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4641A4" w:rsidRDefault="009C59E0" w:rsidP="004641A4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57728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75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7E6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</w:t>
            </w:r>
          </w:p>
          <w:p w:rsidR="004641A4" w:rsidRDefault="007E63F5" w:rsidP="004641A4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постановление администрации</w:t>
            </w:r>
            <w:r w:rsidR="00464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4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29.12.2017 </w:t>
            </w:r>
          </w:p>
          <w:p w:rsidR="00A7129A" w:rsidRDefault="007E63F5" w:rsidP="004641A4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64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2607-п</w:t>
            </w:r>
          </w:p>
          <w:p w:rsidR="007E63F5" w:rsidRPr="00882C56" w:rsidRDefault="007E63F5" w:rsidP="0013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7129A" w:rsidRDefault="00A7129A" w:rsidP="00A7129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</w:t>
      </w:r>
      <w:r w:rsidR="00133E7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33E70" w:rsidRPr="00133E70">
        <w:rPr>
          <w:rFonts w:ascii="Times New Roman" w:hAnsi="Times New Roman"/>
          <w:sz w:val="28"/>
          <w:szCs w:val="28"/>
          <w:lang w:val="ru-RU"/>
        </w:rPr>
        <w:t>письмом Министерства труда и социальной защиты Российской Федерации от 20.02.2015 № 18-0/10//П-906 «О методических рекомендациях по проведению оценки коррупционных рисков, возникающих при реализации функций»</w:t>
      </w:r>
      <w:r w:rsidR="00133E70">
        <w:rPr>
          <w:rFonts w:ascii="Times New Roman" w:hAnsi="Times New Roman"/>
          <w:sz w:val="28"/>
          <w:szCs w:val="28"/>
          <w:lang w:val="ru-RU"/>
        </w:rPr>
        <w:t xml:space="preserve">, на основании 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>стат</w:t>
      </w:r>
      <w:r w:rsidR="00133E7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F99">
        <w:rPr>
          <w:rFonts w:ascii="Times New Roman" w:hAnsi="Times New Roman" w:cs="Times New Roman"/>
          <w:sz w:val="28"/>
          <w:szCs w:val="28"/>
          <w:lang w:val="ru-RU"/>
        </w:rPr>
        <w:t>7,</w:t>
      </w:r>
      <w:r w:rsidR="00B7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>30, пункт</w:t>
      </w:r>
      <w:r w:rsidR="00133E7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5 статьи 40, стать</w:t>
      </w:r>
      <w:r w:rsidR="00133E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43 Устава города Бузулука:</w:t>
      </w:r>
    </w:p>
    <w:p w:rsidR="001F4413" w:rsidRDefault="004641A4" w:rsidP="004641A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7129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40F99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 города Бузулука от 29.12.2017 № 2607-п «Об утверждении перечня муниципальных должностей и должностей муниципальной службы в администрации города Бузулука, отраслевых (функциональных) органах и иных структурных подразделениях администрации города, замещение которых связано с коррупционными рисками, перечня функций администрации города Бузулука, отраслевых (функциональных) органов и иных структурных подразделений администрации города, при реализации которых наиболее вероятно возникновение коррупции»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6867D0" w:rsidRDefault="004641A4" w:rsidP="006867D0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>1.1. В приложени</w:t>
      </w:r>
      <w:r w:rsidR="005163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 xml:space="preserve"> № 1 «Перечень муниципальных должностей  и должностей муниципальной службы в администрации города Бузулука, отраслевых (функциональных) органов и иных структурных подразделениях администрации города, замещение которых связано с коррупционными рисками»</w:t>
      </w:r>
      <w:r w:rsidR="006867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867D0" w:rsidRDefault="006867D0" w:rsidP="00133E70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3E70">
        <w:rPr>
          <w:rFonts w:ascii="Times New Roman" w:hAnsi="Times New Roman" w:cs="Times New Roman"/>
          <w:sz w:val="28"/>
          <w:szCs w:val="28"/>
          <w:lang w:val="ru-RU"/>
        </w:rPr>
        <w:t>строку 1 изложить в следующей редакции:</w:t>
      </w:r>
    </w:p>
    <w:p w:rsidR="00133E70" w:rsidRDefault="00133E70" w:rsidP="00133E70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953"/>
      </w:tblGrid>
      <w:tr w:rsidR="00133E70" w:rsidRPr="001357BE" w:rsidTr="00E57C9B">
        <w:tc>
          <w:tcPr>
            <w:tcW w:w="568" w:type="dxa"/>
          </w:tcPr>
          <w:p w:rsidR="00133E70" w:rsidRPr="001357BE" w:rsidRDefault="00133E70" w:rsidP="0013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33E70" w:rsidRPr="001357BE" w:rsidRDefault="00133E70" w:rsidP="0013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7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135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7BE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 w:rsidRPr="00135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7BE">
              <w:rPr>
                <w:rFonts w:ascii="Times New Roman" w:hAnsi="Times New Roman"/>
                <w:sz w:val="28"/>
                <w:szCs w:val="28"/>
              </w:rPr>
              <w:t>Бузулука</w:t>
            </w:r>
            <w:proofErr w:type="spellEnd"/>
          </w:p>
        </w:tc>
        <w:tc>
          <w:tcPr>
            <w:tcW w:w="5953" w:type="dxa"/>
          </w:tcPr>
          <w:p w:rsidR="00133E70" w:rsidRPr="00133E70" w:rsidRDefault="00133E70" w:rsidP="0013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-глава города;</w:t>
            </w:r>
          </w:p>
          <w:p w:rsidR="00133E70" w:rsidRPr="00133E70" w:rsidRDefault="00133E70" w:rsidP="0013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-первый заместитель главы администрации города;</w:t>
            </w:r>
          </w:p>
          <w:p w:rsidR="00133E70" w:rsidRPr="00133E70" w:rsidRDefault="00133E70" w:rsidP="0013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-заместитель главы администрации города;</w:t>
            </w:r>
          </w:p>
          <w:p w:rsidR="00133E70" w:rsidRDefault="00133E70" w:rsidP="0013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-заместитель главы администрации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-н</w:t>
            </w:r>
            <w:proofErr w:type="gramEnd"/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управления;</w:t>
            </w:r>
          </w:p>
          <w:p w:rsidR="00133E70" w:rsidRPr="00133E70" w:rsidRDefault="00133E70" w:rsidP="00133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33E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7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города;</w:t>
            </w:r>
          </w:p>
          <w:p w:rsidR="00133E70" w:rsidRPr="00133E70" w:rsidRDefault="00133E70" w:rsidP="0013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управления;</w:t>
            </w:r>
          </w:p>
          <w:p w:rsidR="00133E70" w:rsidRPr="00133E70" w:rsidRDefault="00133E70" w:rsidP="0013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-заместитель начальника управления;</w:t>
            </w:r>
          </w:p>
          <w:p w:rsidR="00133E70" w:rsidRPr="00133E70" w:rsidRDefault="00133E70" w:rsidP="0013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-заведующий отделом;</w:t>
            </w:r>
          </w:p>
          <w:p w:rsidR="00133E70" w:rsidRPr="00133E70" w:rsidRDefault="00133E70" w:rsidP="0013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E70"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заведующего отделом;</w:t>
            </w:r>
          </w:p>
          <w:p w:rsidR="00133E70" w:rsidRPr="001357BE" w:rsidRDefault="00133E70" w:rsidP="00056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056C64"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proofErr w:type="gramEnd"/>
            <w:r w:rsidR="00056C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</w:t>
            </w:r>
            <w:r w:rsidRPr="00135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3E70" w:rsidRDefault="00133E70" w:rsidP="00133E70">
      <w:pPr>
        <w:tabs>
          <w:tab w:val="left" w:pos="426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»;</w:t>
      </w:r>
    </w:p>
    <w:p w:rsidR="001F4413" w:rsidRDefault="006867D0" w:rsidP="006867D0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48C">
        <w:rPr>
          <w:rFonts w:ascii="Times New Roman" w:hAnsi="Times New Roman" w:cs="Times New Roman"/>
          <w:sz w:val="28"/>
          <w:szCs w:val="28"/>
          <w:lang w:val="ru-RU"/>
        </w:rPr>
        <w:t>примечание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881">
        <w:rPr>
          <w:rFonts w:ascii="Times New Roman" w:hAnsi="Times New Roman" w:cs="Times New Roman"/>
          <w:sz w:val="28"/>
          <w:szCs w:val="28"/>
          <w:lang w:val="ru-RU"/>
        </w:rPr>
        <w:t>к таблице изложить в новой редакции</w:t>
      </w:r>
      <w:r w:rsidR="001F44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0F92" w:rsidRDefault="001F4413" w:rsidP="003412F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«</w:t>
      </w:r>
      <w:r w:rsidR="003412F5">
        <w:rPr>
          <w:rFonts w:ascii="Times New Roman" w:hAnsi="Times New Roman" w:cs="Times New Roman"/>
          <w:sz w:val="28"/>
          <w:szCs w:val="28"/>
          <w:lang w:val="ru-RU"/>
        </w:rPr>
        <w:t xml:space="preserve">Должности муниципальной службы, замещаемые </w:t>
      </w:r>
      <w:r w:rsidR="003412F5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 w:rsidR="009F1052">
        <w:rPr>
          <w:rFonts w:ascii="Times New Roman" w:hAnsi="Times New Roman" w:cs="Times New Roman"/>
          <w:sz w:val="28"/>
          <w:szCs w:val="28"/>
          <w:lang w:val="ru-RU" w:bidi="ar-SA"/>
        </w:rPr>
        <w:t>пециалист</w:t>
      </w:r>
      <w:r w:rsidR="003412F5">
        <w:rPr>
          <w:rFonts w:ascii="Times New Roman" w:hAnsi="Times New Roman" w:cs="Times New Roman"/>
          <w:sz w:val="28"/>
          <w:szCs w:val="28"/>
          <w:lang w:val="ru-RU" w:bidi="ar-SA"/>
        </w:rPr>
        <w:t>ами</w:t>
      </w:r>
      <w:r w:rsidR="009F1052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A83A4C">
        <w:rPr>
          <w:rFonts w:ascii="Times New Roman" w:hAnsi="Times New Roman" w:cs="Times New Roman"/>
          <w:sz w:val="28"/>
          <w:szCs w:val="28"/>
          <w:lang w:val="ru-RU" w:bidi="ar-SA"/>
        </w:rPr>
        <w:t>в функции которых входит</w:t>
      </w:r>
      <w:r w:rsidR="009F1052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  <w:r w:rsidR="003412F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участие в осуществлении закупок</w:t>
      </w:r>
      <w:r w:rsidR="005C29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товаров, работ и услуг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для обеспечения муниципальных нужд</w:t>
      </w:r>
      <w:r w:rsidR="00F00F92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 w:rsidR="003412F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00F92">
        <w:rPr>
          <w:rFonts w:ascii="Times New Roman" w:hAnsi="Times New Roman" w:cs="Times New Roman"/>
          <w:sz w:val="28"/>
          <w:szCs w:val="28"/>
          <w:lang w:val="ru-RU" w:bidi="ar-SA"/>
        </w:rPr>
        <w:t>профилактик</w:t>
      </w:r>
      <w:r w:rsidR="00A83A4C"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="00F00F92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коррупционных правонарушений;</w:t>
      </w:r>
      <w:r w:rsidR="003412F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00F92">
        <w:rPr>
          <w:rFonts w:ascii="Times New Roman" w:hAnsi="Times New Roman" w:cs="Times New Roman"/>
          <w:sz w:val="28"/>
          <w:szCs w:val="28"/>
          <w:lang w:val="ru-RU" w:bidi="ar-SA"/>
        </w:rPr>
        <w:t>представление интересов администрации города Бузулука в судах</w:t>
      </w:r>
      <w:proofErr w:type="gramStart"/>
      <w:r w:rsidR="00F00F92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33389F"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  <w:proofErr w:type="gramEnd"/>
    </w:p>
    <w:p w:rsidR="00165CE1" w:rsidRDefault="009F1052" w:rsidP="00F00F92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</w:t>
      </w:r>
      <w:r w:rsidR="00F00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CE1">
        <w:rPr>
          <w:rFonts w:ascii="Times New Roman" w:hAnsi="Times New Roman" w:cs="Times New Roman"/>
          <w:sz w:val="28"/>
          <w:szCs w:val="28"/>
          <w:lang w:val="ru-RU" w:bidi="ar-SA"/>
        </w:rPr>
        <w:t xml:space="preserve">1.2. </w:t>
      </w:r>
      <w:r w:rsidR="0094182A">
        <w:rPr>
          <w:rFonts w:ascii="Times New Roman" w:hAnsi="Times New Roman" w:cs="Times New Roman"/>
          <w:sz w:val="28"/>
          <w:szCs w:val="28"/>
          <w:lang w:val="ru-RU" w:bidi="ar-SA"/>
        </w:rPr>
        <w:t>П</w:t>
      </w:r>
      <w:r w:rsidR="00165CE1">
        <w:rPr>
          <w:rFonts w:ascii="Times New Roman" w:hAnsi="Times New Roman" w:cs="Times New Roman"/>
          <w:sz w:val="28"/>
          <w:szCs w:val="28"/>
          <w:lang w:val="ru-RU" w:bidi="ar-SA"/>
        </w:rPr>
        <w:t xml:space="preserve">риложение № 2 </w:t>
      </w:r>
      <w:r w:rsidR="00F429DE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 w:rsidR="00F429DE" w:rsidRPr="00F429DE">
        <w:rPr>
          <w:rFonts w:ascii="Times New Roman" w:hAnsi="Times New Roman"/>
          <w:sz w:val="28"/>
          <w:szCs w:val="28"/>
          <w:lang w:val="ru-RU"/>
        </w:rPr>
        <w:t>Перечень</w:t>
      </w:r>
      <w:r w:rsidR="00F429D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429DE" w:rsidRPr="00F429DE">
        <w:rPr>
          <w:rFonts w:ascii="Times New Roman" w:hAnsi="Times New Roman"/>
          <w:sz w:val="28"/>
          <w:szCs w:val="28"/>
          <w:lang w:val="ru-RU"/>
        </w:rPr>
        <w:t>функций администрации города Бузулука, отраслевых (функциональных) органов и иных структурных подразделений администрации города Бузулука, при реализации которых наиболее веро</w:t>
      </w:r>
      <w:r w:rsidR="00056C64">
        <w:rPr>
          <w:rFonts w:ascii="Times New Roman" w:hAnsi="Times New Roman"/>
          <w:sz w:val="28"/>
          <w:szCs w:val="28"/>
          <w:lang w:val="ru-RU"/>
        </w:rPr>
        <w:t xml:space="preserve">ятно </w:t>
      </w:r>
      <w:r w:rsidR="00F429DE" w:rsidRPr="00F429DE">
        <w:rPr>
          <w:rFonts w:ascii="Times New Roman" w:hAnsi="Times New Roman"/>
          <w:sz w:val="28"/>
          <w:szCs w:val="28"/>
          <w:lang w:val="ru-RU"/>
        </w:rPr>
        <w:t>возникновение коррупции</w:t>
      </w:r>
      <w:r w:rsidR="00F429DE">
        <w:rPr>
          <w:rFonts w:ascii="Times New Roman" w:hAnsi="Times New Roman"/>
          <w:sz w:val="28"/>
          <w:szCs w:val="28"/>
          <w:lang w:val="ru-RU"/>
        </w:rPr>
        <w:t>»</w:t>
      </w:r>
      <w:r w:rsidR="00F429D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94182A">
        <w:rPr>
          <w:rFonts w:ascii="Times New Roman" w:hAnsi="Times New Roman" w:cs="Times New Roman"/>
          <w:sz w:val="28"/>
          <w:szCs w:val="28"/>
          <w:lang w:val="ru-RU" w:bidi="ar-SA"/>
        </w:rPr>
        <w:t>изложить в нов</w:t>
      </w:r>
      <w:r w:rsidR="00FA55D9">
        <w:rPr>
          <w:rFonts w:ascii="Times New Roman" w:hAnsi="Times New Roman" w:cs="Times New Roman"/>
          <w:sz w:val="28"/>
          <w:szCs w:val="28"/>
          <w:lang w:val="ru-RU" w:bidi="ar-SA"/>
        </w:rPr>
        <w:t>ой редакции согласно приложению</w:t>
      </w:r>
      <w:r w:rsidR="009000BC">
        <w:rPr>
          <w:rFonts w:ascii="Times New Roman" w:hAnsi="Times New Roman" w:cs="Times New Roman"/>
          <w:sz w:val="28"/>
          <w:szCs w:val="28"/>
          <w:lang w:val="ru-RU" w:bidi="ar-SA"/>
        </w:rPr>
        <w:t xml:space="preserve"> к постановлению</w:t>
      </w:r>
      <w:r w:rsidR="0094182A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7E01A5" w:rsidRDefault="004641A4" w:rsidP="00A7129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7129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E01A5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Настоящее </w:t>
      </w:r>
      <w:r w:rsidR="000621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</w:t>
      </w:r>
      <w:r w:rsidR="007E01A5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вступает в силу </w:t>
      </w:r>
      <w:r w:rsidR="001D63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 дня подписания </w:t>
      </w:r>
      <w:r w:rsidR="007E01A5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подлежит официальному опубликованию</w:t>
      </w:r>
      <w:r w:rsidR="007E01A5" w:rsidRPr="007E01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1A5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E01A5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7E01A5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правовом</w:t>
      </w:r>
      <w:proofErr w:type="gramEnd"/>
      <w:r w:rsidR="007E01A5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интернет-портале Бузулука БУЗУЛУК-ПРАВО.РФ.</w:t>
      </w:r>
      <w:r w:rsidRPr="007E0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D10D4F" w:rsidRDefault="004641A4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D63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10D4F" w:rsidRPr="00D10D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10D4F" w:rsidRPr="00D10D4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10D4F" w:rsidRPr="00D10D4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10D4F" w:rsidRDefault="00D10D4F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D4F" w:rsidRDefault="00D10D4F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D4F" w:rsidRDefault="00D10D4F" w:rsidP="00F429DE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D4F" w:rsidRDefault="00D10D4F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                                                                                   В.С. Песков </w:t>
      </w:r>
    </w:p>
    <w:p w:rsidR="00F429DE" w:rsidRDefault="00F429DE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9DE" w:rsidRDefault="00F429DE" w:rsidP="00D10D4F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9DE" w:rsidRDefault="00F429DE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A4C" w:rsidRDefault="00A83A4C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A4C" w:rsidRDefault="00A83A4C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A4C" w:rsidRDefault="00A83A4C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A4C" w:rsidRDefault="00A83A4C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E72" w:rsidRDefault="00744E72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A4C" w:rsidRDefault="00A83A4C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E72" w:rsidRDefault="00744E72" w:rsidP="00E57C9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E72" w:rsidRDefault="00D10D4F" w:rsidP="00744E7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9DE">
        <w:rPr>
          <w:rFonts w:ascii="Times New Roman" w:hAnsi="Times New Roman" w:cs="Times New Roman"/>
          <w:sz w:val="28"/>
          <w:szCs w:val="28"/>
          <w:lang w:val="ru-RU"/>
        </w:rPr>
        <w:t>Разослано: в дело, главе города, отраслевым (функциональным) органам администрации города Бузулука, Управлению по информационной политике</w:t>
      </w:r>
      <w:r w:rsidR="001D633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</w:t>
      </w:r>
      <w:r w:rsidRPr="00F429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6336">
        <w:rPr>
          <w:rFonts w:ascii="Times New Roman" w:hAnsi="Times New Roman" w:cs="Times New Roman"/>
          <w:sz w:val="28"/>
          <w:szCs w:val="28"/>
          <w:lang w:val="ru-RU"/>
        </w:rPr>
        <w:t xml:space="preserve">отделу кадрового обеспечения и собственной безопасности администрации города Бузулука, </w:t>
      </w:r>
      <w:r w:rsidRPr="00F429DE">
        <w:rPr>
          <w:rFonts w:ascii="Times New Roman" w:hAnsi="Times New Roman" w:cs="Times New Roman"/>
          <w:sz w:val="28"/>
          <w:szCs w:val="28"/>
          <w:lang w:val="ru-RU"/>
        </w:rPr>
        <w:t>правовому управлению администрации города Бузулука</w:t>
      </w:r>
    </w:p>
    <w:p w:rsidR="001D6336" w:rsidRDefault="001D6336" w:rsidP="002507B8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336" w:rsidRDefault="001D6336" w:rsidP="002507B8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07B8" w:rsidRPr="0094182A" w:rsidRDefault="002507B8" w:rsidP="002507B8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94182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постановлению </w:t>
      </w:r>
    </w:p>
    <w:p w:rsidR="002507B8" w:rsidRPr="0094182A" w:rsidRDefault="002507B8" w:rsidP="002507B8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94182A">
        <w:rPr>
          <w:rFonts w:ascii="Times New Roman" w:hAnsi="Times New Roman"/>
          <w:sz w:val="28"/>
          <w:szCs w:val="28"/>
          <w:lang w:val="ru-RU"/>
        </w:rPr>
        <w:t>администрации города Бузулука</w:t>
      </w:r>
    </w:p>
    <w:p w:rsidR="002507B8" w:rsidRPr="0094182A" w:rsidRDefault="002507B8" w:rsidP="002507B8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4182A">
        <w:rPr>
          <w:rFonts w:ascii="Times New Roman" w:hAnsi="Times New Roman"/>
          <w:sz w:val="28"/>
          <w:szCs w:val="28"/>
          <w:lang w:val="ru-RU"/>
        </w:rPr>
        <w:t>от  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94182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</w:p>
    <w:p w:rsidR="002507B8" w:rsidRDefault="002507B8" w:rsidP="002507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07B8" w:rsidRPr="0094182A" w:rsidRDefault="002507B8" w:rsidP="002507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182A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2507B8" w:rsidRDefault="002507B8" w:rsidP="00E42A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182A">
        <w:rPr>
          <w:rFonts w:ascii="Times New Roman" w:hAnsi="Times New Roman"/>
          <w:sz w:val="28"/>
          <w:szCs w:val="28"/>
          <w:lang w:val="ru-RU"/>
        </w:rPr>
        <w:t>функций администрации города Бузулука, отраслевых (функциональных) органов и иных структурных подразделений администрации города Бузулука, при реализации которых наиболее вероятно                            возникновение коррупции</w:t>
      </w:r>
    </w:p>
    <w:p w:rsidR="00E42AA2" w:rsidRPr="00E42AA2" w:rsidRDefault="00E42AA2" w:rsidP="00E42A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9"/>
        <w:tblW w:w="9781" w:type="dxa"/>
        <w:tblInd w:w="-459" w:type="dxa"/>
        <w:tblLook w:val="04A0" w:firstRow="1" w:lastRow="0" w:firstColumn="1" w:lastColumn="0" w:noHBand="0" w:noVBand="1"/>
      </w:tblPr>
      <w:tblGrid>
        <w:gridCol w:w="774"/>
        <w:gridCol w:w="3524"/>
        <w:gridCol w:w="5483"/>
      </w:tblGrid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24" w:type="dxa"/>
          </w:tcPr>
          <w:p w:rsidR="00E42AA2" w:rsidRPr="00E42AA2" w:rsidRDefault="002507B8" w:rsidP="00EB037D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Наименование отраслевого (функционального) органа </w:t>
            </w:r>
          </w:p>
          <w:p w:rsidR="002507B8" w:rsidRPr="00E42AA2" w:rsidRDefault="002507B8" w:rsidP="00EB037D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и иного структурного подразделений администрации города Бузулука</w:t>
            </w: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Перечень функций</w:t>
            </w:r>
          </w:p>
          <w:p w:rsidR="002507B8" w:rsidRPr="00E42AA2" w:rsidRDefault="002507B8" w:rsidP="002507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отраслевого (функционального) органа и иного структурного подразделения администрации города Бузулука, при реализации  которых наиболее вероятно возникновение коррупции</w:t>
            </w: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352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Администрация: 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Управление внутреннего муниципального финансового контроля администрации города  Бузулука</w:t>
            </w:r>
          </w:p>
        </w:tc>
        <w:tc>
          <w:tcPr>
            <w:tcW w:w="5483" w:type="dxa"/>
          </w:tcPr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250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07B8" w:rsidRDefault="002507B8" w:rsidP="00C224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осуществление внутреннего муниципального финансового контроля </w:t>
            </w:r>
            <w:proofErr w:type="gramStart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</w:t>
            </w:r>
            <w:proofErr w:type="gramEnd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E42AA2" w:rsidRPr="00E42AA2" w:rsidRDefault="00E42AA2" w:rsidP="00EB037D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-соблюдением положений правовых актов, регулирую</w:t>
            </w:r>
            <w:r w:rsidR="00C224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щих бюджетные правоотношения, в </w:t>
            </w: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      </w: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 а также  за соблюдением условий договоров (соглашений)  о предоставлении средств из местного бюджета, муниципальных контрактов;</w:t>
            </w: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соблюдением условий договоров (соглашений), заключенных в целях исполнения договоров (соглашений) о предоставлении средств из бюджета, 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достоверностью отчетов о результатах предоставления и (или) использования бюджетных средств (средств, </w:t>
            </w: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значений показателей результативности предоставления средств</w:t>
            </w:r>
            <w:proofErr w:type="gramEnd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из бюджета; </w:t>
            </w: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использованием бюджетных сре</w:t>
            </w:r>
            <w:proofErr w:type="gramStart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дств гл</w:t>
            </w:r>
            <w:proofErr w:type="gramEnd"/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авными распорядителями (распорядителями, получателями)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 </w:t>
            </w:r>
          </w:p>
          <w:p w:rsidR="002507B8" w:rsidRPr="00E42AA2" w:rsidRDefault="002507B8" w:rsidP="00EB0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соблюдением требований бюджетного законодательства другими юридическими и физическими лицами, индивидуальными предпринимателями,  получающими средства из местного бюджета, в части соблюдения ими условий  договоров (соглашений)  о предоставлении  средств из местного бюджета, договоров (соглашений) о предоставлении муниципальных гарантий;</w:t>
            </w:r>
          </w:p>
          <w:p w:rsidR="002507B8" w:rsidRPr="00E42AA2" w:rsidRDefault="002507B8" w:rsidP="00EB037D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соблюдением условий, целей и порядка предоставления субсидий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– производителями товаров, работ, услуг;</w:t>
            </w:r>
          </w:p>
          <w:p w:rsidR="002507B8" w:rsidRPr="00E42AA2" w:rsidRDefault="002507B8" w:rsidP="00EB037D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использованием материальных ценностей, находящихся в муниципальной собственности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соблюдением законодательства в сфере закупок товаров, работ, услуг для обеспечения муниципальных нужд.</w:t>
            </w: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Отдел бухгалтерского учета и отчетности администрации города Бузулука</w:t>
            </w: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в пределах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компетенции отдела исполнения функций администрации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как главного распорядителя бюджетных средств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в пределах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компетенции отдела исполнения функций администрации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как главного администратора доходов бюджета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бухгалтерского учета фактов хозяйственной жизни, активов, обязательств,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источников финансирования деятельности, доходов, расходов, бюджетный учет, обеспечение своевременного формирования бюджетной (бухгалтерской) отчетности органов местного самоуправления 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 осуществление назначения пенсии за выслугу лет лицам, замещавшим муниципальные должности и должности муниципальной службы органов местного самоуправления города Бузулука, а также осуществление ее выплаты, перерасчета, индексации, приостановления и прекращения.</w:t>
            </w: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внутренней политики администрации города Бузулука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организация приобретения для нужд главы города, заместителей главы администрации города, рекламной, сувенирной и полиграфической продукции,  официальных символов, знаков отличия и различия;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рассмотрение  обращений граждан и юридических лиц в пределах компетенции управления в порядке, установленном действующим законодательством и муниципальными правовыми актами;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представление интересов администрации города Бузулука в государственных органах, органах местного самоуправления, организациях, учреждениях, предприятиях.</w:t>
            </w: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t>1.4.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Отдел по связи, информатизации и технической защите информации администрации города Бузулука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обеспечения технической защиты информации ограниченного доступа, обрабатываемой, хранящейся и передаваемой в автоматизированных информационных системах, сетях связи и телекоммуникаций органов местного самоуправления, муниципальных предприятий и учреждений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участие в разработке, проведении экспертиз проектов договоров органов местного самоуправления, муниципальных предприятий и учреждений со сторонними организациями в части, касающейся использования информационных технологий, средств и систем связи и телекоммуникаций;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приема совместно с соответствующими органами местного самоуправления, муниципальными предприятиями и учреждениями выполненных работ по поставке, установке, отладке, опытной проверке и вводу в эксплуатацию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вычислительной техники, аппаратно-программных комплексов, средств и систем связи и телекоммуникаций;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ведение реестра информационных систем, банков данных, автоматизированных реестров, регистров, находящихся в ведении администрации города Бузулука;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 ведение архива копий программных комплексов и городских баз данных, находящихся на серверах администрации города Бузулука.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записи актов гражданского состояния администрации города Бузулука</w:t>
            </w:r>
            <w:proofErr w:type="gramEnd"/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выдача (высылка)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организация формирования архивного фонда, обеспечение его обработки, учета и условий хранения, ведение делопроизводства, выдачи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использованием и надлежащим хранением бланков гербовых свидетельств о регистрации актов гражданского состояния.</w:t>
            </w:r>
          </w:p>
        </w:tc>
      </w:tr>
      <w:tr w:rsidR="002507B8" w:rsidRPr="009C59E0" w:rsidTr="00E42AA2">
        <w:tc>
          <w:tcPr>
            <w:tcW w:w="77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t>1.6.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экономического развития и торговли администрации города Бузулука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разработка проекта схемы размещения на территории муниципального образования город Бузулук Оренбургской области нестационарных торговых объектов;</w:t>
            </w:r>
          </w:p>
          <w:p w:rsidR="002507B8" w:rsidRPr="00E42AA2" w:rsidRDefault="002507B8" w:rsidP="00EB037D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-организация  и проведение торгов по продаже права на заключение договоров на размещение нестационарных торговых объектов на территории муниципального образования город Бузулук Оренбургской области;</w:t>
            </w:r>
          </w:p>
          <w:p w:rsidR="002507B8" w:rsidRPr="00E42AA2" w:rsidRDefault="002507B8" w:rsidP="00EB037D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выдача разрешений на размещение нестационарных передвижных объектов сезонной торговли, общественного питания;</w:t>
            </w:r>
          </w:p>
          <w:p w:rsidR="002507B8" w:rsidRPr="00E42AA2" w:rsidRDefault="002507B8" w:rsidP="00EB037D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организация выдачи разрешения на право организации розничного рынка; 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анализа расчетов тарифов на услуги, оказываемые предприятиями и организациями всех форм собственности; </w:t>
            </w:r>
          </w:p>
          <w:p w:rsidR="00F975A2" w:rsidRDefault="00F975A2" w:rsidP="00EB037D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выполнение функций, связанных с </w:t>
            </w: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закупкой товаров, работ, услуг для обеспечения муниципальных нужд.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507B8" w:rsidRPr="009C59E0" w:rsidTr="00E42AA2">
        <w:tc>
          <w:tcPr>
            <w:tcW w:w="774" w:type="dxa"/>
          </w:tcPr>
          <w:p w:rsidR="00F975A2" w:rsidRDefault="00F975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t>1.7.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F975A2" w:rsidRDefault="00F975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Правовое управление администрации города Бузулука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F975A2" w:rsidRDefault="00F975A2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Default="002507B8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 представление интересов главы города, администрации города в судебных органах, органах прокуратуры, органах государственного контроля (надзора), в других государственных органах, органах местного самоуправления; </w:t>
            </w:r>
          </w:p>
          <w:p w:rsidR="00F975A2" w:rsidRPr="00E42AA2" w:rsidRDefault="00F975A2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 проведение антикоррупционной экспертизы нормативно-правовых актов администрации города Бузулука, проектов нормативных правовых актов администрации города Бузулука.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507B8" w:rsidRPr="009C59E0" w:rsidTr="00E42AA2">
        <w:tc>
          <w:tcPr>
            <w:tcW w:w="774" w:type="dxa"/>
          </w:tcPr>
          <w:p w:rsidR="00F975A2" w:rsidRDefault="00F975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1.8.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24" w:type="dxa"/>
          </w:tcPr>
          <w:p w:rsidR="00F975A2" w:rsidRDefault="00F975A2" w:rsidP="00EB037D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Отдел кадрового обеспечения и собственной безопасности </w:t>
            </w: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69543B" w:rsidRDefault="0069543B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 формирование </w:t>
            </w:r>
            <w:proofErr w:type="gramStart"/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резерва управленческих кадро</w:t>
            </w:r>
            <w:r w:rsidR="00F975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администрации города Бузулука</w:t>
            </w:r>
            <w:proofErr w:type="gramEnd"/>
            <w:r w:rsidR="00F975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69543B" w:rsidRPr="00396D3A" w:rsidRDefault="0069543B" w:rsidP="00F975A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2507B8" w:rsidRPr="009C59E0" w:rsidTr="00E42AA2">
        <w:tc>
          <w:tcPr>
            <w:tcW w:w="774" w:type="dxa"/>
          </w:tcPr>
          <w:p w:rsidR="00F975A2" w:rsidRDefault="00F975A2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1.9.</w:t>
            </w:r>
          </w:p>
        </w:tc>
        <w:tc>
          <w:tcPr>
            <w:tcW w:w="3524" w:type="dxa"/>
          </w:tcPr>
          <w:p w:rsidR="00F975A2" w:rsidRDefault="00F975A2" w:rsidP="00EB037D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Управление по делам гражданской обороны, пожарной безопасности и чрезвычайным ситуациям администрации города Бузулука</w:t>
            </w:r>
          </w:p>
        </w:tc>
        <w:tc>
          <w:tcPr>
            <w:tcW w:w="5483" w:type="dxa"/>
          </w:tcPr>
          <w:p w:rsidR="00F975A2" w:rsidRDefault="00F975A2" w:rsidP="00EB037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507B8" w:rsidRPr="00E42AA2" w:rsidRDefault="002507B8" w:rsidP="00EB037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представляет интересы главы города, администрации города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 управления, по согласованию с главой города;</w:t>
            </w:r>
          </w:p>
          <w:p w:rsidR="002507B8" w:rsidRPr="00E42AA2" w:rsidRDefault="002507B8" w:rsidP="00EB037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осуществляет координацию деятельности организаций (независимо от форм собственности), расположенных на территории города в области территориальной обороны и гражданской обороны, защиты населения и территорий от ЧС, минимизации и (или) ликвидации последствий проявлений терроризма на территории муниципального образования;</w:t>
            </w:r>
          </w:p>
          <w:p w:rsidR="002507B8" w:rsidRPr="00E42AA2" w:rsidRDefault="002507B8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подготавливает предложения в области территориальной обороны и гражданской обороны, защиты населения и территорий от ЧС, минимизации и (или) ликвидации последствий проявлений терроризма на </w:t>
            </w:r>
            <w:r w:rsidRPr="00E42A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территории муниципального образования.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Финансовое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города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Бузулука</w:t>
            </w:r>
            <w:proofErr w:type="spellEnd"/>
          </w:p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E42AA2" w:rsidRPr="00E42AA2" w:rsidRDefault="00E42AA2" w:rsidP="00EB037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- осуществление  </w:t>
            </w:r>
            <w:proofErr w:type="gramStart"/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функций главного распорядителя средств бюджета города</w:t>
            </w:r>
            <w:proofErr w:type="gramEnd"/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Бузулука, главного администратора доходов и главного администратора источников финансирования дефицита бюджета города;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составление проекта решения городского Совета депутатов о бюджете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-осуществление привлечения муниципальных заимствований в целях финансирования дефицита бюджета и погашения муниципальных долговых обязательств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исполнение судебных актов по обращению взыскания к казне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представление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интересов Финансового управления администрации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администрации города Бузулука в судах общей юрисдикции, арбитражных судах, административных и иных государственных органах в установленном действующим законодательством порядке;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функций  муниципального заказчика, организация, проведение и выполнение процедур муниципального заказа в соответствии с действующим законодательством.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>Управление  имущественных отношений города Бузулука</w:t>
            </w:r>
          </w:p>
          <w:p w:rsidR="00E42AA2" w:rsidRPr="00E42AA2" w:rsidRDefault="00E42AA2" w:rsidP="00EB03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483" w:type="dxa"/>
          </w:tcPr>
          <w:p w:rsidR="00E42AA2" w:rsidRPr="00E42AA2" w:rsidRDefault="00E42AA2" w:rsidP="00EB0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>- дача согласия на осуществление сделок гражданско-правового характера, заключаемых муниципальными унитарными предприятиями в отношении недвижимого имущества, закрепленного за предприятиями на праве хозяйственного ведения и муниципальными учреждениями в отношении имущества, закрепленного за учреждениями на праве оперативного управления;</w:t>
            </w:r>
          </w:p>
          <w:p w:rsidR="00E42AA2" w:rsidRPr="00E42AA2" w:rsidRDefault="00E42AA2" w:rsidP="00EB0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E42AA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42AA2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по назначению и сохранностью объектов муниципальной собственности, в том числе имущества, находящегося на праве хозяйственного ведения и на праве оперативного управления муниципальных унитарных предприятий и учреждений;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подготовка перечня муниципального имущества, предназначенного для поддержки субъектов малого и среднего предпринимательства, а также физических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лиц, применяющих специальный налоговый режим «Налог на профессиональный доход»;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представление интересов главы города, администрации города Бузулука в судах общей юрисдикции, арбитражном и третейском судах, прокуратуре, органах государственного контроля (надзора) и в иных органах государственной власти в пределах своей компетенции;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ведение Реестра имущества, относящегося к собственности муниципального образования город Бузулук Оренбургской области, в соответствии с Порядком ведения органами местного самоуправления реестров муниципального имущества, утвержденным Приказом Минэкономразвития России от 30.08.2011 № 424;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-выступление в качестве муниципального заказчика, в пределах своей компетенции осуществление закупки товаров, работ, услуг для обеспечения муниципальных нужд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бюджетных полномочий главного администратора доходов бюджета;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бюджетных полномочий главного распорядителя бюджетных средств;</w:t>
            </w:r>
          </w:p>
          <w:p w:rsidR="00E42AA2" w:rsidRPr="00E42AA2" w:rsidRDefault="00E42AA2" w:rsidP="00EB0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2AA2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 в соответствии с законодательством Российской Федерации и Оренбургской области;</w:t>
            </w:r>
          </w:p>
          <w:p w:rsidR="00E42AA2" w:rsidRPr="00E42AA2" w:rsidRDefault="00E42AA2" w:rsidP="00EB0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bCs/>
                <w:sz w:val="26"/>
                <w:szCs w:val="26"/>
              </w:rPr>
              <w:t>- осуществление работы по предоставлению жилых помещений по договорам социального найма малоимущим и иным категориям граждан, определенным действующим законодательством и состоящим на учете в качестве нуждающихся в</w:t>
            </w: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 xml:space="preserve">  жилых помещениях</w:t>
            </w:r>
            <w:r w:rsidRPr="00E42AA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- осуществление работы по признанию молодых семей </w:t>
            </w:r>
            <w:proofErr w:type="gramStart"/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нуждающимися</w:t>
            </w:r>
            <w:proofErr w:type="gramEnd"/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в улучшении жилищных условий и включению их в состав участников под</w:t>
            </w:r>
            <w:hyperlink r:id="rId8" w:history="1">
              <w:r w:rsidRPr="00E42AA2">
                <w:rPr>
                  <w:rFonts w:ascii="Times New Roman" w:hAnsi="Times New Roman"/>
                  <w:bCs/>
                  <w:sz w:val="26"/>
                  <w:szCs w:val="26"/>
                  <w:lang w:val="ru-RU"/>
                </w:rPr>
                <w:t>программы</w:t>
              </w:r>
            </w:hyperlink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«Обеспечение жильем молодых семей в Оренбургской области на 2014 – 2020 годы»;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- подготовка документов, необходимых для предоставления социальных выплат на приобретение жилья, выделяемых из </w:t>
            </w: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федерального бюджета;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организация  исполнения переданных государственных полномочий в соответствии с законами Оренбургской области;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работы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Правительством Оренбургской области;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формирования списков (в том числе списков граждан, согласившихся приобрести жилье экономического класса) по утвержденной Правительством Российской Федерации форме, а также внесение изменений в такие списки;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списка граждан, имеющих право на приобретение жилья экономического класса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порядком, установленным Правительством Оренбургской области, и представление их в общество с ограниченной ответственностью «Оренбургское региональное ипотечное финансовое агентство»;</w:t>
            </w:r>
            <w:proofErr w:type="gramEnd"/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выдачи разрешения на установку и эксплуатацию рекламной конструкции.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транспорта администрации города Бузулука</w:t>
            </w:r>
          </w:p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 осуществление расчета размера вреда, причиняемого тяжеловесными и (или) крупногабаритными транспортными средствами, а также транспортными средствами, осуществляющими перевозки опасных грузов в соответствие с порядком, определенным Правительством РФ;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-выдача специального разрешения в случае, если маршрут, часть маршрута тяжеловесного и (или) крупногабаритного транспортного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средства, а также транспортного средства, осуществляющего перевозку опасных грузов, проходит по автомобильным дорогам местного значения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организация утверждения и реализации муниципальных программ по вопросам, относящимся к компетенции Управления жилищно-коммунального хозяйства и транспорта администрации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выступление в качестве муниципального заказчика, в пределах своей компетенции осуществление закупки товаров, работ, услуг для обеспечения муниципальных нужд в соответствии с действующим законодательством и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функций главного распорядителя бюджетных средств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функций главного администратора доходов бюджета;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проведение антикоррупционной экспертизы муниципальных нормативных правовых актов администрации город Бузулук Оренбургской области, проектов нормативных правовых актов администрации города Бузулука, подготовленных управлением, в установленном порядке и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представление интересов Главы города Бузулука, администрации города Бузулука, заместителя главы администрации города, управления в судах общей юрисдикции, арбитражном и третейском судах, органах государственного контроля и надзора в пределах компетенции управления;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муниципального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сохранностью автомобильных дорог местного значения в границах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муниципального жилищного контроля;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-осуществление полномочий, направленных на обеспечение своевременного проведения капитального ремонта общего имущества в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многоквартирных домах, предусмотренные Жилищным </w:t>
            </w:r>
            <w:hyperlink r:id="rId9" w:history="1">
              <w:r w:rsidRPr="00E42AA2">
                <w:rPr>
                  <w:rFonts w:ascii="Times New Roman" w:hAnsi="Times New Roman"/>
                  <w:sz w:val="26"/>
                  <w:szCs w:val="26"/>
                  <w:lang w:val="ru-RU"/>
                </w:rPr>
                <w:t>кодексом</w:t>
              </w:r>
            </w:hyperlink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Российской Федерации, </w:t>
            </w:r>
            <w:hyperlink r:id="rId10" w:history="1">
              <w:r w:rsidRPr="00E42AA2">
                <w:rPr>
                  <w:rFonts w:ascii="Times New Roman" w:hAnsi="Times New Roman"/>
                  <w:sz w:val="26"/>
                  <w:szCs w:val="26"/>
                  <w:lang w:val="ru-RU"/>
                </w:rPr>
                <w:t>Законом</w:t>
              </w:r>
            </w:hyperlink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Оренбургской области от 12.09.2013 № 1762/539-</w:t>
            </w:r>
            <w:r w:rsidRPr="00E42AA2">
              <w:rPr>
                <w:rFonts w:ascii="Times New Roman" w:hAnsi="Times New Roman"/>
                <w:sz w:val="26"/>
                <w:szCs w:val="26"/>
              </w:rPr>
              <w:t>V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эксплуатации.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 по культуре, спорту и молодёжной политике администрации города Бузулука</w:t>
            </w:r>
          </w:p>
        </w:tc>
        <w:tc>
          <w:tcPr>
            <w:tcW w:w="5483" w:type="dxa"/>
          </w:tcPr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-выступление в качестве муниципального заказчика и в пределах своей компетенции осуществление закупки товаров, работ, услуг для обеспечения муниципальных нужд;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функций главного распорядителя бюджетных средств;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представление интересов главы города, администрации города Бузулука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 управления;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разработка  и реализация в рамках своей компетенции муниципальных программ в области развития физической культуры и спорта в городе Бузулуке;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организация проведения муниципальных официальных физкультурных мероприятий и спортивных мероприятий на территории города Бузулука в соответствии с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-организация проведения физкультурно-спортивной работы по месту жительства граждан в соответствии с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организация проведения физкультурных мероприятий и спортивных мероприятий с участием инвалидов и лиц с ограниченными возможностями здоровья в соответствии с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соблюдением организациями, подведомственного управления и осуществляющими спортивную подготовку, федеральных стандартов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спортивной подготовки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осуществление обеспечения сформированных спортивных сборных команд города Бузулука в соответствии с действующим законодательством и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оказание содействия субъектам физической культуры и спорта, осуществляющим свою деятельность на территории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создание условий для организации досуга и обеспечения жителей муниципального образования города Бузулука услугами организаций культуры;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организация проведения городских культурно-массовых мероприятий, фестивалей, выставок, смотров и конкурсов художественного творчества, проведение концертов;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-организация библиотечного обслуживания населения муниципального образования города Бузулука, комплектование и обеспечение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сохранности библиотечных фондов библиотек муниципального образования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создание условий для эстетического воспитания и художественного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искусства, а также сохранение бесплатности для населения основных услуг общедоступных библиотек;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-разработка проектов правовых актов главы города.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способствование повышению качества оказания муниципальных услуг, предоставляемых подведомственными учреждениями культуры города Бузулука. 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города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</w:rPr>
              <w:t>Бузулука</w:t>
            </w:r>
            <w:proofErr w:type="spellEnd"/>
          </w:p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E42AA2" w:rsidRPr="00E42AA2" w:rsidRDefault="00E42AA2" w:rsidP="00EB037D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принятие  правового акта города Бузулука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Бузулука;</w:t>
            </w:r>
            <w:proofErr w:type="gramEnd"/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дача разрешения на основании заявления родителей (законных представителей) на прием детей в муниципальную образовательную организацию на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обучение по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образовательным программам начального общего образования ранее возраста шести лет шести месяцев или позднее возраста восьми лет;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дача согласия на оставление обучающимся, достигшим возраста пятнадцати лет, муниципальной общеобразовательной организации до получения основного общего образования по согласию родителей (законных представителей) несовершеннолетнего обучающегося и комиссии по делам несовершеннолетних и защите их прав;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выступление в качестве муниципального заказчика и в пределах своей компетенции осуществление закупки товаров, работ, услуг для обеспечения муниципальных нужд в соответствии с действующим законодательством и муниципальными правовыми актами;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функций главного распорядителя бюджетных средств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функции главного администратора доходов бюджета города Бузулука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предоставление муниципальных услуг в соответствии с административными регламентами;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обеспечение в пределах своей компетенции реализации переданных государственных полномочий по финансовому обеспечению отдыха детей в каникулярное время: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1) на базе загородных стационарных детских оздоровительных лагерей;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2) на базе лагерей дневного пребывания, созданных на базе муниципальных образовательных организаций;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обеспечение в пределах своей компетенции реализации переданных государственных полномочий по выплате компенсации части платы, взимаемой с родителей (законных представителей) за присмотр и уход за детьми, посещающими муниципальные образовательные организации, реализующие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образовательную программу дошкольного образования;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реализация переданных государственных полномочий по организации и осуществлению деятельности по опеке и попечительству над несовершеннолетними;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осуществление дачи заключений: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1) о возможности усыновления (удочерения) или отмене усыновления (удочерения) и его соответствии интересам ребенка на основании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актов обследования условий жизни кандидатов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усыновители и другой предусмотренной федеральным законодательством документации;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2) о целесообразности (нецелесообразности) лишения родительских прав, их ограничения или восстановления в родительских правах;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3) о возможности раздельного проживания попечителя с подопечным;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4) о возможности объявления несовершеннолетнего полностью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дееспособным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(эмансипированным);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5) о порядке общения с несовершеннолетним по спорам, возникающим между раздельно проживающими родителями, родственниками, а также о месте проживания несовершеннолетнего;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6) о возможности и невозможности гражданина быть усыновителем, опекуном (попечителем), приемным родителем, патронатным воспитателем;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7) по иным вопросам, связанным с воспитанием детей;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организация работы по выплате денежных средств опекуну (попечителю) на содержание ребенка, находящегося под опекой (попечительством),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организация работы по оплате труда приемных родителей и выплате денежных средств на содержание ребенка, переданного на воспитание в приемную семью, в соответствии с действующим законодательством;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организация работы по назначению и выплате единовременного пособия при передаче ребенка на воспитание в семью;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осуществление от имени администрации </w:t>
            </w: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города Бузулука реализации 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      </w:r>
            <w:proofErr w:type="gramEnd"/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реализация государственных полномочий по предоставлению компенсации затрат родителей (законных представителей) на обучение детей </w:t>
            </w: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–и</w:t>
            </w:r>
            <w:proofErr w:type="gram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нвалидов на дому по образовательным  программам дошкольного образования;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проведение антикоррупционной экспертизы нормативных правовых актов, проектов нормативных правовых актов администрации города Бузулука;</w:t>
            </w:r>
          </w:p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представление интересов главы города, администрации города Бузулука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 управления.</w:t>
            </w:r>
          </w:p>
        </w:tc>
      </w:tr>
      <w:tr w:rsidR="00E42AA2" w:rsidRPr="009C59E0" w:rsidTr="00E42AA2">
        <w:tc>
          <w:tcPr>
            <w:tcW w:w="774" w:type="dxa"/>
          </w:tcPr>
          <w:p w:rsidR="00E42AA2" w:rsidRPr="00E42AA2" w:rsidRDefault="00E42AA2" w:rsidP="00EB0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AA2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24" w:type="dxa"/>
          </w:tcPr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Управление </w:t>
            </w:r>
            <w:proofErr w:type="spell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градообразования</w:t>
            </w:r>
            <w:proofErr w:type="spellEnd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капитального строительства города Бузулука</w:t>
            </w:r>
          </w:p>
          <w:p w:rsidR="00E42AA2" w:rsidRPr="00E42AA2" w:rsidRDefault="00E42AA2" w:rsidP="00EB037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83" w:type="dxa"/>
          </w:tcPr>
          <w:p w:rsidR="00E42AA2" w:rsidRPr="00E42AA2" w:rsidRDefault="00E42AA2" w:rsidP="00EB037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42AA2">
              <w:rPr>
                <w:rFonts w:ascii="Times New Roman" w:hAnsi="Times New Roman"/>
                <w:sz w:val="26"/>
                <w:szCs w:val="26"/>
                <w:lang w:val="ru-RU"/>
              </w:rPr>
              <w:t>- представление интересов главы города, администрации города, заместителей главы администрации города, в судах общей юрисдикции, арбитражном и третейском судах, прокуратуре, органах государственного контроля (надзора), органах следствия и дознания, службе судебных приставов по вопросам, отнесенным к компетенции управления, в установленном действующим законодательством порядке по согласованию с заместителем главы города;</w:t>
            </w:r>
            <w:proofErr w:type="gramEnd"/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</w:t>
            </w:r>
            <w:r w:rsidRPr="00E42AA2">
              <w:rPr>
                <w:sz w:val="26"/>
                <w:szCs w:val="26"/>
              </w:rPr>
              <w:lastRenderedPageBreak/>
              <w:t>расположенных на территории города Бузулука;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осуществление согласования переустройства и (или) перепланировки жилого помещения;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осуществление ведения работы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значения), наименованию элементам планировочной структуры в границах городского округа город Бузулук Оренбургской области, изменению, аннулированию таких наименований, размещению информации в государственном адресном реестре;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осуществление подготовки и выдачи градостроительных планов земельных участков;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осуществление перевода жилого помещения в нежилое помещение и нежилого помещения в жилое в установленном порядке;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осуществление в рамках действующего законодательства Российской Федерации </w:t>
            </w:r>
            <w:proofErr w:type="gramStart"/>
            <w:r w:rsidRPr="00E42AA2">
              <w:rPr>
                <w:sz w:val="26"/>
                <w:szCs w:val="26"/>
              </w:rPr>
              <w:t>контроля за</w:t>
            </w:r>
            <w:proofErr w:type="gramEnd"/>
            <w:r w:rsidRPr="00E42AA2">
              <w:rPr>
                <w:sz w:val="26"/>
                <w:szCs w:val="26"/>
              </w:rPr>
              <w:t xml:space="preserve"> соблюдением градостроительных норм и правил;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предоставление из информационной системы обеспечения градостроительной деятельности документов и сведений для строительства, реконструкции, капитального ремонта объектов капитального строительства, расположенных на территории города в части, отнесенной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предоставление из информационной системы обеспечения градостроительной деятельности исходных материалов и данных для производства инженерных изысканий для подготовки проектной документации строительства, реконструкции объектов капитального строительства на территории муниципального образования город Бузулук; 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проверка материалов проектной документации на строительство, реконструкцию, капитальный ремонт объектов капитального строительства в части соблюдения красных линий, выполнения инженерных изысканий; 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участие в рассмотрении проектов </w:t>
            </w:r>
            <w:r w:rsidRPr="00E42AA2">
              <w:rPr>
                <w:sz w:val="26"/>
                <w:szCs w:val="26"/>
              </w:rPr>
              <w:lastRenderedPageBreak/>
              <w:t>инженерных и транспортных коммуникаций в части, отнесенной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участие в подготовке архитектурно-планировочных заданий на разработку проектов строительства, реконструкции и ремонта улиц, инженерных сооружений на территории города в части, отнесенной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обеспечение получения технических условий </w:t>
            </w:r>
            <w:proofErr w:type="gramStart"/>
            <w:r w:rsidRPr="00E42AA2">
              <w:rPr>
                <w:sz w:val="26"/>
                <w:szCs w:val="26"/>
              </w:rPr>
              <w:t>на подключение объектов жилищного строительства к сетям инженерно-технического обеспечения на территории города с указанием информации о сроках</w:t>
            </w:r>
            <w:proofErr w:type="gramEnd"/>
            <w:r w:rsidRPr="00E42AA2">
              <w:rPr>
                <w:sz w:val="26"/>
                <w:szCs w:val="26"/>
              </w:rPr>
              <w:t xml:space="preserve"> подключения и плате за подключение;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обеспечение согласования размещения и получения технических условий на подключение временных сооружений (при необходимости такого подключения) к сетям инженерно-технического обеспечения с указанием информации о сроках подключения и плате за подключение на территории города; 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участие в подготовке проектов договоров и муниципальных контрактов в области архитектурно-градостроительной деятельности в части, отнесенной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подготовка материалов, схем и иной необходимой информации для организации проведения выборов на территории муниципального образования город Бузулук Оренбургской области и других общегородских мероприятий, использующих в основе адресный план городского округа;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организация проведения публичных слушаний в установленном порядке по вопросам, относящимся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участие в прогнозировании, определении объема, в формировании и размещении муниципального заказа на выполнение градостроительных и архитектурных работ в части, отнесенной к компетенции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обеспечение соответствующего режим хранения и защиты информации, составляющей государственную, служебную, коммерческую и иную тайну, полученной в процессе деятельности Управления;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 xml:space="preserve">- осуществление предварительного контроля </w:t>
            </w:r>
            <w:r w:rsidRPr="00E42AA2">
              <w:rPr>
                <w:sz w:val="26"/>
                <w:szCs w:val="26"/>
              </w:rPr>
              <w:lastRenderedPageBreak/>
              <w:t>за своевременным и правильным оформлением документов и законностью совершаемых операций;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rStyle w:val="0pt"/>
                <w:sz w:val="26"/>
                <w:szCs w:val="26"/>
              </w:rPr>
            </w:pPr>
            <w:r w:rsidRPr="00E42AA2">
              <w:rPr>
                <w:sz w:val="26"/>
                <w:szCs w:val="26"/>
              </w:rPr>
              <w:t>- о</w:t>
            </w:r>
            <w:r w:rsidRPr="00E42AA2">
              <w:rPr>
                <w:rStyle w:val="0pt"/>
                <w:sz w:val="26"/>
                <w:szCs w:val="26"/>
              </w:rPr>
              <w:t>существление функций (полномочий) главного распорядителя средств местного бюджета;</w:t>
            </w:r>
          </w:p>
          <w:p w:rsidR="00E42AA2" w:rsidRPr="00E42AA2" w:rsidRDefault="00E42AA2" w:rsidP="00EB037D">
            <w:pPr>
              <w:pStyle w:val="af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2AA2">
              <w:rPr>
                <w:rStyle w:val="0pt"/>
                <w:sz w:val="26"/>
                <w:szCs w:val="26"/>
              </w:rPr>
              <w:t>- осуществления функции (полномочия) администратора доходов, в части учета поступления администрируемых доходов, уточнения невыясненных поступлений на счет главного администратора доходов;</w:t>
            </w:r>
          </w:p>
          <w:p w:rsidR="00E42AA2" w:rsidRPr="00E42AA2" w:rsidRDefault="00E42AA2" w:rsidP="00EB037D">
            <w:pPr>
              <w:pStyle w:val="23"/>
              <w:shd w:val="clear" w:color="auto" w:fill="auto"/>
              <w:tabs>
                <w:tab w:val="left" w:pos="1268"/>
              </w:tabs>
              <w:spacing w:after="0" w:line="240" w:lineRule="auto"/>
              <w:ind w:right="23"/>
              <w:jc w:val="both"/>
            </w:pPr>
            <w:r w:rsidRPr="00E42AA2">
              <w:t xml:space="preserve">- осуществление </w:t>
            </w:r>
            <w:proofErr w:type="gramStart"/>
            <w:r w:rsidRPr="00E42AA2">
              <w:t>контроля за</w:t>
            </w:r>
            <w:proofErr w:type="gramEnd"/>
            <w:r w:rsidRPr="00E42AA2">
              <w:t xml:space="preserve"> своевременным проведением и участие в проведении инвентаризации активов и обязательств организации, своевременное и правильное отражение результатов инвентаризации в бухгалтерском учете;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 xml:space="preserve">- осуществление приема граждан и юридических лиц по вопросам, связанным с предоставлением земельных участков, находящихся в муниципальной собственности и право государственной </w:t>
            </w:r>
            <w:proofErr w:type="gramStart"/>
            <w:r w:rsidRPr="00E42AA2">
              <w:rPr>
                <w:spacing w:val="4"/>
                <w:sz w:val="26"/>
                <w:szCs w:val="26"/>
              </w:rPr>
              <w:t>собственности</w:t>
            </w:r>
            <w:proofErr w:type="gramEnd"/>
            <w:r w:rsidRPr="00E42AA2">
              <w:rPr>
                <w:spacing w:val="4"/>
                <w:sz w:val="26"/>
                <w:szCs w:val="26"/>
              </w:rPr>
              <w:t xml:space="preserve"> на  которые не разграничено, а также по реализации Федерального закона от 30.06.2006 г. № 93-ФЗ;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организация и проведение торгов по продаже права аренды и (или) собственности земельных участков;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 xml:space="preserve">- заключение, расторжение договоров аренды, купли-продажи и безвозмездного (бессрочного) пользования земельных участков, </w:t>
            </w:r>
            <w:proofErr w:type="gramStart"/>
            <w:r w:rsidRPr="00E42AA2">
              <w:rPr>
                <w:spacing w:val="4"/>
                <w:sz w:val="26"/>
                <w:szCs w:val="26"/>
              </w:rPr>
              <w:t>контроль за</w:t>
            </w:r>
            <w:proofErr w:type="gramEnd"/>
            <w:r w:rsidRPr="00E42AA2">
              <w:rPr>
                <w:spacing w:val="4"/>
                <w:sz w:val="26"/>
                <w:szCs w:val="26"/>
              </w:rPr>
              <w:t xml:space="preserve"> исполнением заключенных договоров;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подготовка проектов постановлений администрации города о предоставлении и прекращении прав на земельные участки, которые находятся в государственной или муниципальной собственности и на которых расположены объекты недвижимости;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осуществление изъятия, в том числе путем выкупа земельных участков для муниципальных нужд;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 xml:space="preserve">- организация мероприятий и осуществление муниципального земельного </w:t>
            </w:r>
            <w:proofErr w:type="gramStart"/>
            <w:r w:rsidRPr="00E42AA2">
              <w:rPr>
                <w:spacing w:val="4"/>
                <w:sz w:val="26"/>
                <w:szCs w:val="26"/>
              </w:rPr>
              <w:t>контроля за</w:t>
            </w:r>
            <w:proofErr w:type="gramEnd"/>
            <w:r w:rsidRPr="00E42AA2">
              <w:rPr>
                <w:spacing w:val="4"/>
                <w:sz w:val="26"/>
                <w:szCs w:val="26"/>
              </w:rPr>
              <w:t xml:space="preserve"> использованием земель на территории города Бузулука в установленном законом порядке;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 xml:space="preserve">- осуществление государственной регистрации права собственности </w:t>
            </w:r>
            <w:r w:rsidRPr="00E42AA2">
              <w:rPr>
                <w:spacing w:val="4"/>
                <w:sz w:val="26"/>
                <w:szCs w:val="26"/>
              </w:rPr>
              <w:lastRenderedPageBreak/>
              <w:t>муниципального образования на земельные участки;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участие в подготовке и разработке муниципальных правовых актов по регулированию земельных отношений и муниципального земельного контроля;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осуществление администрирования поступлений арендной платы за земельные участки, платы за фактическое использование земельных участков, поступлений от продажи земельных участков;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 xml:space="preserve">- осуществление </w:t>
            </w:r>
            <w:proofErr w:type="spellStart"/>
            <w:r w:rsidRPr="00E42AA2">
              <w:rPr>
                <w:spacing w:val="4"/>
                <w:sz w:val="26"/>
                <w:szCs w:val="26"/>
              </w:rPr>
              <w:t>претензионно</w:t>
            </w:r>
            <w:proofErr w:type="spellEnd"/>
            <w:r w:rsidRPr="00E42AA2">
              <w:rPr>
                <w:spacing w:val="4"/>
                <w:sz w:val="26"/>
                <w:szCs w:val="26"/>
              </w:rPr>
              <w:t>-исковой работы с арендаторами должниками по взысканию задолженности по арендной плате за землю;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составление прогнозных показателей к формированию бюджета города на очередной финансовый год и среднесрочный период в части поступлений арендной платы за пользование выделенными земельными участками и средств от продажи земельных участков, а также планируемых показателей эффективного использования земельных ресурсов;</w:t>
            </w:r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pacing w:val="4"/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выявление самовольно занятых земельных участков и (или) используемых без оформления в установленном порядке документов, удостоверяющих право на землю, в том числе для размещения временных сооружений, при проведении проверок соблюдения земельного законодательства;</w:t>
            </w:r>
            <w:r w:rsidRPr="00E42AA2">
              <w:rPr>
                <w:spacing w:val="4"/>
                <w:sz w:val="26"/>
                <w:szCs w:val="26"/>
              </w:rPr>
              <w:br/>
              <w:t xml:space="preserve">- </w:t>
            </w:r>
            <w:proofErr w:type="gramStart"/>
            <w:r w:rsidRPr="00E42AA2">
              <w:rPr>
                <w:spacing w:val="4"/>
                <w:sz w:val="26"/>
                <w:szCs w:val="26"/>
              </w:rPr>
              <w:t>организация работы по предоставлению однократно бесплатно в собственность земельных участков под индивидуальное жилищное строительство гражданам, имеющих трех и более детей в соответствии с Законом Оренбургской области от 22.09.2011 № 413/90-V-ОЗ;</w:t>
            </w:r>
            <w:r w:rsidRPr="00E42AA2">
              <w:rPr>
                <w:spacing w:val="4"/>
                <w:sz w:val="26"/>
                <w:szCs w:val="26"/>
              </w:rPr>
              <w:br/>
              <w:t>- организация работы, осуществление подготовки документов связанных с размещением заказов на выполнение работ, оказания услуг для муниципальных нужд в сфере земельных отношений;</w:t>
            </w:r>
            <w:proofErr w:type="gramEnd"/>
          </w:p>
          <w:p w:rsidR="00E42AA2" w:rsidRPr="00E42AA2" w:rsidRDefault="00E42AA2" w:rsidP="00EB037D">
            <w:pPr>
              <w:pStyle w:val="rtejustify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E42AA2">
              <w:rPr>
                <w:spacing w:val="4"/>
                <w:sz w:val="26"/>
                <w:szCs w:val="26"/>
              </w:rPr>
              <w:t>-  согласование планов границ земельных участков.</w:t>
            </w:r>
          </w:p>
        </w:tc>
      </w:tr>
    </w:tbl>
    <w:p w:rsidR="002507B8" w:rsidRPr="00A7129A" w:rsidRDefault="002507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507B8" w:rsidRPr="00A7129A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CF"/>
    <w:multiLevelType w:val="hybridMultilevel"/>
    <w:tmpl w:val="EB9ECB78"/>
    <w:lvl w:ilvl="0" w:tplc="C8C6D570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E0F1694"/>
    <w:multiLevelType w:val="hybridMultilevel"/>
    <w:tmpl w:val="C62E6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29A"/>
    <w:rsid w:val="00002EC8"/>
    <w:rsid w:val="00056C64"/>
    <w:rsid w:val="000621AA"/>
    <w:rsid w:val="00133E70"/>
    <w:rsid w:val="00165CE1"/>
    <w:rsid w:val="001902EF"/>
    <w:rsid w:val="001D6336"/>
    <w:rsid w:val="001E28C2"/>
    <w:rsid w:val="001E5D56"/>
    <w:rsid w:val="001F4413"/>
    <w:rsid w:val="00205896"/>
    <w:rsid w:val="00231D1D"/>
    <w:rsid w:val="002507B8"/>
    <w:rsid w:val="0025230F"/>
    <w:rsid w:val="0026562A"/>
    <w:rsid w:val="0033389F"/>
    <w:rsid w:val="003412F5"/>
    <w:rsid w:val="00396D3A"/>
    <w:rsid w:val="00413221"/>
    <w:rsid w:val="004377CD"/>
    <w:rsid w:val="004641A4"/>
    <w:rsid w:val="004C6E80"/>
    <w:rsid w:val="004E0F09"/>
    <w:rsid w:val="00500F68"/>
    <w:rsid w:val="005163A0"/>
    <w:rsid w:val="005C2966"/>
    <w:rsid w:val="005E12DC"/>
    <w:rsid w:val="005F1588"/>
    <w:rsid w:val="0060368E"/>
    <w:rsid w:val="0062185B"/>
    <w:rsid w:val="00661FA3"/>
    <w:rsid w:val="006656C6"/>
    <w:rsid w:val="006719EE"/>
    <w:rsid w:val="00676CA8"/>
    <w:rsid w:val="006867D0"/>
    <w:rsid w:val="0069543B"/>
    <w:rsid w:val="00744E72"/>
    <w:rsid w:val="0075448C"/>
    <w:rsid w:val="00762B19"/>
    <w:rsid w:val="007D4810"/>
    <w:rsid w:val="007E01A5"/>
    <w:rsid w:val="007E63F5"/>
    <w:rsid w:val="00814535"/>
    <w:rsid w:val="00882C56"/>
    <w:rsid w:val="009000BC"/>
    <w:rsid w:val="00916F69"/>
    <w:rsid w:val="0094182A"/>
    <w:rsid w:val="00941E7A"/>
    <w:rsid w:val="009A4B8F"/>
    <w:rsid w:val="009C59E0"/>
    <w:rsid w:val="009E7D53"/>
    <w:rsid w:val="009F1052"/>
    <w:rsid w:val="00A12F8F"/>
    <w:rsid w:val="00A270B6"/>
    <w:rsid w:val="00A40F99"/>
    <w:rsid w:val="00A7129A"/>
    <w:rsid w:val="00A83A4C"/>
    <w:rsid w:val="00B2593C"/>
    <w:rsid w:val="00B47CB4"/>
    <w:rsid w:val="00B76FEC"/>
    <w:rsid w:val="00BA14ED"/>
    <w:rsid w:val="00BE1A6C"/>
    <w:rsid w:val="00C17DD0"/>
    <w:rsid w:val="00C224FB"/>
    <w:rsid w:val="00C91CAA"/>
    <w:rsid w:val="00CB78C1"/>
    <w:rsid w:val="00CD1881"/>
    <w:rsid w:val="00D036F3"/>
    <w:rsid w:val="00D10D4F"/>
    <w:rsid w:val="00D70ABE"/>
    <w:rsid w:val="00DE51F3"/>
    <w:rsid w:val="00E11C8C"/>
    <w:rsid w:val="00E42AA2"/>
    <w:rsid w:val="00E57C9B"/>
    <w:rsid w:val="00E87A80"/>
    <w:rsid w:val="00EA545E"/>
    <w:rsid w:val="00EC56EC"/>
    <w:rsid w:val="00F00F92"/>
    <w:rsid w:val="00F32966"/>
    <w:rsid w:val="00F429DE"/>
    <w:rsid w:val="00F54A3D"/>
    <w:rsid w:val="00F975A2"/>
    <w:rsid w:val="00FA55D9"/>
    <w:rsid w:val="00FB3852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A"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  <w:style w:type="paragraph" w:customStyle="1" w:styleId="ConsPlusNormal">
    <w:name w:val="ConsPlusNormal"/>
    <w:rsid w:val="00941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0pt">
    <w:name w:val="Основной текст + Интервал 0 pt"/>
    <w:rsid w:val="0094182A"/>
    <w:rPr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8">
    <w:name w:val="Normal (Web)"/>
    <w:basedOn w:val="a"/>
    <w:uiPriority w:val="99"/>
    <w:unhideWhenUsed/>
    <w:rsid w:val="009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Основной текст2"/>
    <w:basedOn w:val="a"/>
    <w:rsid w:val="0094182A"/>
    <w:pPr>
      <w:widowControl w:val="0"/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rtejustify">
    <w:name w:val="rtejustify"/>
    <w:basedOn w:val="a"/>
    <w:rsid w:val="0094182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25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87C61949B60DE992BC1818EB69F0ACB9963BFC2514622090D0657424D939CFEE094C9A7100CFD43784j2O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4476863D2947031035CE3855BAFEB412CB5091BDB22D6BD6B30E1493855FC1H3Y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4476863D2947031035D03543D6A3B010C00F9DBDB1273D83EC5549C4H8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E35D-A578-42C7-97D8-AAB51C96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20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Оксана Н. Костылева</cp:lastModifiedBy>
  <cp:revision>33</cp:revision>
  <cp:lastPrinted>2021-09-20T03:55:00Z</cp:lastPrinted>
  <dcterms:created xsi:type="dcterms:W3CDTF">2021-07-30T07:06:00Z</dcterms:created>
  <dcterms:modified xsi:type="dcterms:W3CDTF">2021-09-22T10:46:00Z</dcterms:modified>
</cp:coreProperties>
</file>